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6A" w:rsidRPr="005C3486" w:rsidRDefault="003C1B6A" w:rsidP="003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B6A" w:rsidRPr="005C3486" w:rsidRDefault="003C1B6A" w:rsidP="003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3C1B6A" w:rsidRPr="005C3486" w:rsidRDefault="003C1B6A" w:rsidP="003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3C1B6A" w:rsidRPr="005C3486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3C1B6A" w:rsidRPr="005C3486" w:rsidRDefault="003C1B6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1B6A" w:rsidRPr="005C3486" w:rsidRDefault="003C1B6A" w:rsidP="003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B6A" w:rsidRPr="00EA0546" w:rsidRDefault="003C1B6A" w:rsidP="003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3C1B6A" w:rsidRPr="00EA0546" w:rsidRDefault="003C1B6A" w:rsidP="003C1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C1B6A" w:rsidRPr="00EA0546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1B6A" w:rsidRPr="005C3486" w:rsidRDefault="003C1B6A" w:rsidP="003C1B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 октября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34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109</w:t>
      </w:r>
    </w:p>
    <w:p w:rsidR="003C1B6A" w:rsidRPr="00EA0546" w:rsidRDefault="003C1B6A" w:rsidP="003C1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EA0546">
        <w:rPr>
          <w:rFonts w:ascii="Times New Roman" w:hAnsi="Times New Roman"/>
          <w:sz w:val="28"/>
          <w:szCs w:val="28"/>
        </w:rPr>
        <w:t>Красноуральск</w:t>
      </w:r>
    </w:p>
    <w:p w:rsidR="003C1B6A" w:rsidRPr="00EA0546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B6A" w:rsidRPr="00EA0546" w:rsidRDefault="003C1B6A" w:rsidP="003C1B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3C1B6A" w:rsidRPr="005B3371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21.10.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5937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3C1B6A" w:rsidRPr="00DE4AA4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34</w:t>
      </w:r>
      <w:r w:rsidRPr="00D1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34CB0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ах</w:t>
      </w:r>
      <w:r w:rsidRPr="00D34CB0">
        <w:rPr>
          <w:rFonts w:ascii="Times New Roman" w:hAnsi="Times New Roman"/>
          <w:sz w:val="28"/>
          <w:szCs w:val="28"/>
        </w:rPr>
        <w:t>.</w:t>
      </w:r>
    </w:p>
    <w:p w:rsidR="003C1B6A" w:rsidRPr="005533A4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>на 2</w:t>
      </w:r>
      <w:r w:rsidRPr="00D34CB0">
        <w:rPr>
          <w:rFonts w:ascii="Times New Roman" w:hAnsi="Times New Roman"/>
          <w:sz w:val="28"/>
          <w:szCs w:val="28"/>
        </w:rPr>
        <w:t xml:space="preserve"> листах.</w:t>
      </w:r>
    </w:p>
    <w:p w:rsidR="003C1B6A" w:rsidRPr="0002479D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 w:rsidRPr="00B110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34CB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3C1B6A" w:rsidRPr="005336A7" w:rsidRDefault="003C1B6A" w:rsidP="003C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 октября </w:t>
      </w:r>
      <w:r w:rsidRPr="005336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3C1B6A" w:rsidRPr="00EA0546" w:rsidRDefault="003C1B6A" w:rsidP="003C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3C1B6A" w:rsidRPr="004A0914" w:rsidRDefault="003C1B6A" w:rsidP="003C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3C1B6A" w:rsidRPr="000D287D" w:rsidRDefault="003C1B6A" w:rsidP="003C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D287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</w:t>
      </w:r>
      <w:r w:rsidRPr="000D287D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3C1B6A" w:rsidRDefault="003C1B6A" w:rsidP="003C1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1B6A" w:rsidRPr="000D287D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7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C1B6A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0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4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2019 – 2024 годы» утверждена постановлением администрации городского округа Красноуральск от 09.11.2018 № 1377 (</w:t>
      </w:r>
      <w:r w:rsidRPr="006F0D9E">
        <w:rPr>
          <w:rFonts w:ascii="Times New Roman" w:hAnsi="Times New Roman"/>
          <w:sz w:val="28"/>
          <w:szCs w:val="28"/>
        </w:rPr>
        <w:t xml:space="preserve">в редакции от </w:t>
      </w:r>
      <w:r>
        <w:rPr>
          <w:rFonts w:ascii="Times New Roman" w:hAnsi="Times New Roman"/>
          <w:sz w:val="28"/>
          <w:szCs w:val="28"/>
        </w:rPr>
        <w:t>24</w:t>
      </w:r>
      <w:r w:rsidRPr="006F0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F0D9E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1520</w:t>
      </w:r>
      <w:r w:rsidRPr="006107B5">
        <w:rPr>
          <w:rFonts w:ascii="Times New Roman" w:hAnsi="Times New Roman"/>
          <w:sz w:val="28"/>
          <w:szCs w:val="28"/>
        </w:rPr>
        <w:t>,</w:t>
      </w:r>
      <w:r w:rsidRPr="00AF5104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3C1B6A" w:rsidRPr="00027D84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339">
        <w:rPr>
          <w:rFonts w:ascii="Times New Roman" w:hAnsi="Times New Roman"/>
          <w:b/>
          <w:sz w:val="28"/>
          <w:szCs w:val="28"/>
        </w:rPr>
        <w:t>2.</w:t>
      </w:r>
      <w:r w:rsidRPr="00831339">
        <w:rPr>
          <w:rFonts w:ascii="Times New Roman" w:hAnsi="Times New Roman"/>
          <w:sz w:val="28"/>
          <w:szCs w:val="28"/>
        </w:rPr>
        <w:tab/>
      </w:r>
      <w:r w:rsidRPr="00027D84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увеличением объемов финансирования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027D84">
        <w:rPr>
          <w:rFonts w:ascii="Times New Roman" w:hAnsi="Times New Roman"/>
          <w:bCs/>
          <w:sz w:val="28"/>
          <w:szCs w:val="28"/>
        </w:rPr>
        <w:t xml:space="preserve"> направленных на финансирование мероприятий.</w:t>
      </w:r>
    </w:p>
    <w:p w:rsidR="003C1B6A" w:rsidRPr="00DC38EE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1 688 095,02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 w:rsidRPr="00DC38EE">
        <w:rPr>
          <w:rFonts w:ascii="Times New Roman" w:hAnsi="Times New Roman"/>
          <w:sz w:val="28"/>
          <w:szCs w:val="28"/>
        </w:rPr>
        <w:t>.</w:t>
      </w:r>
    </w:p>
    <w:p w:rsidR="003C1B6A" w:rsidRPr="00553070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485 663 881,41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3070">
        <w:rPr>
          <w:rFonts w:ascii="Times New Roman" w:hAnsi="Times New Roman"/>
          <w:sz w:val="28"/>
          <w:szCs w:val="28"/>
        </w:rPr>
        <w:t>в том числе:</w:t>
      </w:r>
    </w:p>
    <w:p w:rsidR="003C1B6A" w:rsidRPr="00553070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</w:t>
      </w:r>
      <w:r>
        <w:rPr>
          <w:rFonts w:ascii="Times New Roman" w:hAnsi="Times New Roman"/>
          <w:sz w:val="28"/>
          <w:szCs w:val="28"/>
        </w:rPr>
        <w:t>17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339 091,88</w:t>
      </w:r>
      <w:r w:rsidRPr="00553070">
        <w:rPr>
          <w:rFonts w:ascii="Times New Roman" w:hAnsi="Times New Roman"/>
          <w:sz w:val="28"/>
          <w:szCs w:val="28"/>
        </w:rPr>
        <w:t xml:space="preserve"> рублей; </w:t>
      </w:r>
    </w:p>
    <w:p w:rsidR="003C1B6A" w:rsidRPr="00553070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368 324 789,53 рублей.</w:t>
      </w:r>
    </w:p>
    <w:p w:rsidR="003C1B6A" w:rsidRPr="00553070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3C1B6A" w:rsidRPr="00141ED4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233 487 156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45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(увеличение на 1 688 095,02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3C1B6A" w:rsidRPr="00141ED4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80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3C1B6A" w:rsidRPr="00141ED4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45 819 668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3C1B6A" w:rsidRPr="00141ED4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66 920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3C1B6A" w:rsidRPr="00141ED4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3C1B6A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3C1B6A" w:rsidRDefault="003C1B6A" w:rsidP="003C1B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3C1B6A" w:rsidRPr="006D7B6C" w:rsidRDefault="003C1B6A" w:rsidP="003C1B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Приобретение жилых помещений для переселения граждан из жилых помещений, признанных непригодными для проживания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увеличен объем финансирования на </w:t>
      </w:r>
      <w:r>
        <w:rPr>
          <w:rFonts w:ascii="Times New Roman" w:hAnsi="Times New Roman"/>
          <w:b/>
          <w:sz w:val="28"/>
          <w:szCs w:val="28"/>
        </w:rPr>
        <w:t>1 641 160,50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334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33497F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 xml:space="preserve">я благоустроенных жилых помещений </w:t>
      </w:r>
      <w:r w:rsidRPr="006D7B6C">
        <w:rPr>
          <w:rFonts w:ascii="Times New Roman" w:hAnsi="Times New Roman"/>
          <w:sz w:val="28"/>
          <w:szCs w:val="28"/>
        </w:rPr>
        <w:t xml:space="preserve">(2 </w:t>
      </w:r>
      <w:proofErr w:type="gramStart"/>
      <w:r w:rsidRPr="006D7B6C">
        <w:rPr>
          <w:rFonts w:ascii="Times New Roman" w:hAnsi="Times New Roman"/>
          <w:sz w:val="28"/>
          <w:szCs w:val="28"/>
        </w:rPr>
        <w:t>квартиры)  по</w:t>
      </w:r>
      <w:proofErr w:type="gramEnd"/>
      <w:r w:rsidRPr="006D7B6C">
        <w:rPr>
          <w:rFonts w:ascii="Times New Roman" w:hAnsi="Times New Roman"/>
          <w:sz w:val="28"/>
          <w:szCs w:val="28"/>
        </w:rPr>
        <w:t xml:space="preserve"> решению </w:t>
      </w:r>
      <w:proofErr w:type="spellStart"/>
      <w:r w:rsidRPr="006D7B6C">
        <w:rPr>
          <w:rFonts w:ascii="Times New Roman" w:hAnsi="Times New Roman"/>
          <w:sz w:val="28"/>
          <w:szCs w:val="28"/>
        </w:rPr>
        <w:t>Красноуральского</w:t>
      </w:r>
      <w:proofErr w:type="spellEnd"/>
      <w:r w:rsidRPr="006D7B6C">
        <w:rPr>
          <w:rFonts w:ascii="Times New Roman" w:hAnsi="Times New Roman"/>
          <w:sz w:val="28"/>
          <w:szCs w:val="28"/>
        </w:rPr>
        <w:t xml:space="preserve"> городского суда Свердловской области.</w:t>
      </w:r>
    </w:p>
    <w:p w:rsidR="003C1B6A" w:rsidRDefault="003C1B6A" w:rsidP="003C1B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FA28F0">
        <w:rPr>
          <w:rFonts w:ascii="Times New Roman" w:hAnsi="Times New Roman"/>
          <w:sz w:val="28"/>
          <w:szCs w:val="28"/>
        </w:rPr>
        <w:t xml:space="preserve">повышение заработной платы работникам МБУ «МЗ» на 4,3% с 01.10.2019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FA28F0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A28F0">
        <w:rPr>
          <w:rFonts w:ascii="Times New Roman" w:hAnsi="Times New Roman"/>
          <w:sz w:val="28"/>
          <w:szCs w:val="28"/>
        </w:rPr>
        <w:t xml:space="preserve"> администрации от 31.07.2019 № 1034 «Об увеличении (индексации) размеров окладов (должностных окладов, ставок заработной платы) работников муниципальных учреждений городского округа Красноуральск»</w:t>
      </w:r>
      <w:r>
        <w:rPr>
          <w:rFonts w:ascii="Times New Roman" w:hAnsi="Times New Roman"/>
          <w:sz w:val="28"/>
          <w:szCs w:val="28"/>
        </w:rPr>
        <w:t xml:space="preserve">, Проектом предлагается увеличить объемы финансирования по </w:t>
      </w:r>
      <w:r w:rsidRPr="00E62F03">
        <w:rPr>
          <w:rFonts w:ascii="Times New Roman" w:hAnsi="Times New Roman"/>
          <w:sz w:val="28"/>
          <w:szCs w:val="28"/>
        </w:rPr>
        <w:t xml:space="preserve">мероприятиям </w:t>
      </w:r>
      <w:r w:rsidRPr="00FA28F0">
        <w:rPr>
          <w:rFonts w:ascii="Times New Roman" w:hAnsi="Times New Roman"/>
          <w:b/>
          <w:sz w:val="28"/>
          <w:szCs w:val="28"/>
        </w:rPr>
        <w:t>5.4.</w:t>
      </w:r>
      <w:r w:rsidRPr="00FA28F0">
        <w:rPr>
          <w:rFonts w:ascii="Times New Roman" w:hAnsi="Times New Roman"/>
          <w:sz w:val="28"/>
          <w:szCs w:val="28"/>
        </w:rPr>
        <w:t xml:space="preserve"> «Организация и содержание мест захоронения»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A28F0">
        <w:rPr>
          <w:rFonts w:ascii="Times New Roman" w:hAnsi="Times New Roman"/>
          <w:b/>
          <w:sz w:val="28"/>
          <w:szCs w:val="28"/>
        </w:rPr>
        <w:t>5.5.2.</w:t>
      </w:r>
      <w:r w:rsidRPr="00FA28F0">
        <w:rPr>
          <w:rFonts w:ascii="Times New Roman" w:hAnsi="Times New Roman"/>
          <w:sz w:val="28"/>
          <w:szCs w:val="28"/>
        </w:rPr>
        <w:t xml:space="preserve"> «Организация освещения улиц (тех. обслуживание </w:t>
      </w:r>
      <w:r w:rsidRPr="00FA28F0">
        <w:rPr>
          <w:rFonts w:ascii="Times New Roman" w:hAnsi="Times New Roman"/>
          <w:sz w:val="28"/>
          <w:szCs w:val="28"/>
        </w:rPr>
        <w:lastRenderedPageBreak/>
        <w:t>уличного освещения)»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A28F0">
        <w:rPr>
          <w:rFonts w:ascii="Times New Roman" w:hAnsi="Times New Roman"/>
          <w:b/>
          <w:sz w:val="28"/>
          <w:szCs w:val="28"/>
        </w:rPr>
        <w:t>16346,95</w:t>
      </w:r>
      <w:r w:rsidRPr="00FA28F0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E62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A28F0">
        <w:rPr>
          <w:rFonts w:ascii="Times New Roman" w:hAnsi="Times New Roman"/>
          <w:sz w:val="28"/>
          <w:szCs w:val="28"/>
        </w:rPr>
        <w:t xml:space="preserve">на </w:t>
      </w:r>
      <w:r w:rsidRPr="00FA28F0">
        <w:rPr>
          <w:rFonts w:ascii="Times New Roman" w:hAnsi="Times New Roman"/>
          <w:b/>
          <w:sz w:val="28"/>
          <w:szCs w:val="28"/>
        </w:rPr>
        <w:t>24012,19</w:t>
      </w:r>
      <w:r w:rsidRPr="00FA28F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соответственно. </w:t>
      </w:r>
    </w:p>
    <w:p w:rsidR="003C1B6A" w:rsidRPr="00BA3359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BA3359">
        <w:rPr>
          <w:rFonts w:ascii="Times New Roman" w:hAnsi="Times New Roman"/>
          <w:b/>
          <w:i/>
          <w:sz w:val="28"/>
          <w:szCs w:val="28"/>
        </w:rPr>
        <w:t>днако ответственным исполнителем представлен</w:t>
      </w:r>
      <w:r>
        <w:rPr>
          <w:rFonts w:ascii="Times New Roman" w:hAnsi="Times New Roman"/>
          <w:b/>
          <w:i/>
          <w:sz w:val="28"/>
          <w:szCs w:val="28"/>
        </w:rPr>
        <w:t xml:space="preserve">ы расчеты по увеличению ФОТ с 01.10.2019 по мероприятию 5.4.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</w:t>
      </w:r>
      <w:r w:rsidRPr="00BA3359">
        <w:rPr>
          <w:rFonts w:ascii="Times New Roman" w:hAnsi="Times New Roman"/>
          <w:b/>
          <w:i/>
          <w:sz w:val="28"/>
          <w:szCs w:val="28"/>
        </w:rPr>
        <w:t xml:space="preserve">  сумму</w:t>
      </w:r>
      <w:proofErr w:type="gramEnd"/>
      <w:r w:rsidRPr="00BA3359">
        <w:rPr>
          <w:rFonts w:ascii="Times New Roman" w:hAnsi="Times New Roman"/>
          <w:b/>
          <w:i/>
          <w:sz w:val="28"/>
          <w:szCs w:val="28"/>
        </w:rPr>
        <w:t xml:space="preserve"> 13 714,04 рублей</w:t>
      </w:r>
      <w:r>
        <w:rPr>
          <w:rFonts w:ascii="Times New Roman" w:hAnsi="Times New Roman"/>
          <w:b/>
          <w:i/>
          <w:sz w:val="28"/>
          <w:szCs w:val="28"/>
        </w:rPr>
        <w:t>, а по мероприятию 5.5.2</w:t>
      </w:r>
      <w:r w:rsidRPr="00BA335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– на 4 346,16 рублей. </w:t>
      </w:r>
    </w:p>
    <w:p w:rsidR="003C1B6A" w:rsidRPr="00A2655F" w:rsidRDefault="003C1B6A" w:rsidP="003C1B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72308">
        <w:rPr>
          <w:rFonts w:ascii="Times New Roman" w:hAnsi="Times New Roman"/>
          <w:b/>
          <w:i/>
          <w:sz w:val="28"/>
          <w:szCs w:val="28"/>
        </w:rPr>
        <w:t>Так же в представленном штатном расписании с 01.10.2019 по трем должностям оклады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увеличены </w:t>
      </w:r>
      <w:r w:rsidRPr="00972308">
        <w:rPr>
          <w:rFonts w:ascii="Times New Roman" w:hAnsi="Times New Roman"/>
          <w:b/>
          <w:i/>
          <w:sz w:val="28"/>
          <w:szCs w:val="28"/>
        </w:rPr>
        <w:t xml:space="preserve"> на</w:t>
      </w:r>
      <w:proofErr w:type="gramEnd"/>
      <w:r w:rsidRPr="00972308">
        <w:rPr>
          <w:rFonts w:ascii="Times New Roman" w:hAnsi="Times New Roman"/>
          <w:b/>
          <w:i/>
          <w:sz w:val="28"/>
          <w:szCs w:val="28"/>
        </w:rPr>
        <w:t xml:space="preserve"> 12,4 – 15,4 %,</w:t>
      </w:r>
      <w:r w:rsidRPr="004A3D5F">
        <w:rPr>
          <w:rFonts w:ascii="Times New Roman" w:hAnsi="Times New Roman"/>
          <w:i/>
          <w:sz w:val="28"/>
          <w:szCs w:val="28"/>
        </w:rPr>
        <w:t xml:space="preserve"> </w:t>
      </w:r>
      <w:r w:rsidRPr="00A2655F">
        <w:rPr>
          <w:rFonts w:ascii="Times New Roman" w:hAnsi="Times New Roman"/>
          <w:b/>
          <w:i/>
          <w:sz w:val="28"/>
          <w:szCs w:val="28"/>
        </w:rPr>
        <w:t>пояснений по данному факту ответственным исполнителем не представлено.</w:t>
      </w:r>
    </w:p>
    <w:p w:rsidR="003C1B6A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41201B">
        <w:rPr>
          <w:rFonts w:ascii="Times New Roman" w:hAnsi="Times New Roman"/>
          <w:b/>
          <w:i/>
          <w:sz w:val="28"/>
          <w:szCs w:val="28"/>
          <w:lang w:eastAsia="en-US" w:bidi="en-US"/>
        </w:rPr>
        <w:t>Таким образом, провести финансово-э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кономическую экспертизу Проекта, </w:t>
      </w:r>
      <w:r w:rsidRPr="0041201B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а именно мероприятий 5.4. и </w:t>
      </w:r>
      <w:proofErr w:type="gramStart"/>
      <w:r w:rsidRPr="0041201B">
        <w:rPr>
          <w:rFonts w:ascii="Times New Roman" w:hAnsi="Times New Roman"/>
          <w:b/>
          <w:i/>
          <w:sz w:val="28"/>
          <w:szCs w:val="28"/>
          <w:lang w:eastAsia="en-US" w:bidi="en-US"/>
        </w:rPr>
        <w:t>5.5.2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.,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</w:t>
      </w:r>
      <w:r w:rsidRPr="0041201B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в соответствии с пунктом 14 главы 3 Порядка № 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220</w:t>
      </w:r>
      <w:r w:rsidRPr="0041201B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не представляется возможным.</w:t>
      </w:r>
    </w:p>
    <w:p w:rsidR="003C1B6A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DC6834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2019 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3359">
        <w:rPr>
          <w:rFonts w:ascii="Times New Roman" w:hAnsi="Times New Roman"/>
          <w:sz w:val="28"/>
          <w:szCs w:val="28"/>
        </w:rPr>
        <w:t>целевой показатель 2.1.2.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приобретенных жилых помещений для переселения граждан из жилых помещений, признанных непригодными для проживания</w:t>
      </w:r>
      <w:r w:rsidRPr="00DC683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 на 2 единицы и составил 44 единицы.</w:t>
      </w:r>
      <w:r w:rsidRPr="00DC6834">
        <w:rPr>
          <w:rFonts w:ascii="Times New Roman" w:hAnsi="Times New Roman"/>
          <w:sz w:val="28"/>
          <w:szCs w:val="28"/>
        </w:rPr>
        <w:t xml:space="preserve"> </w:t>
      </w:r>
    </w:p>
    <w:p w:rsidR="003C1B6A" w:rsidRPr="00300D49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72308">
        <w:rPr>
          <w:rFonts w:ascii="Times New Roman" w:hAnsi="Times New Roman"/>
          <w:b/>
          <w:sz w:val="28"/>
          <w:szCs w:val="28"/>
        </w:rPr>
        <w:t>6.</w:t>
      </w:r>
      <w:r w:rsidRPr="009B226B">
        <w:rPr>
          <w:sz w:val="28"/>
          <w:szCs w:val="28"/>
        </w:rPr>
        <w:t xml:space="preserve"> </w:t>
      </w:r>
      <w:r w:rsidRPr="00300D49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</w:t>
      </w:r>
      <w:r>
        <w:rPr>
          <w:rFonts w:ascii="Times New Roman" w:hAnsi="Times New Roman"/>
          <w:iCs/>
          <w:sz w:val="28"/>
          <w:szCs w:val="28"/>
        </w:rPr>
        <w:t>6</w:t>
      </w:r>
      <w:r w:rsidRPr="00300D49"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9</w:t>
      </w:r>
      <w:r w:rsidRPr="00300D49">
        <w:rPr>
          <w:rFonts w:ascii="Times New Roman" w:hAnsi="Times New Roman"/>
          <w:iCs/>
          <w:sz w:val="28"/>
          <w:szCs w:val="28"/>
        </w:rPr>
        <w:t>.2019 № 19</w:t>
      </w:r>
      <w:r>
        <w:rPr>
          <w:rFonts w:ascii="Times New Roman" w:hAnsi="Times New Roman"/>
          <w:iCs/>
          <w:sz w:val="28"/>
          <w:szCs w:val="28"/>
        </w:rPr>
        <w:t>5</w:t>
      </w:r>
      <w:r w:rsidRPr="00300D49">
        <w:rPr>
          <w:rFonts w:ascii="Times New Roman" w:hAnsi="Times New Roman"/>
          <w:iCs/>
          <w:sz w:val="28"/>
          <w:szCs w:val="28"/>
        </w:rPr>
        <w:t>, далее – Решение о бюджете).</w:t>
      </w:r>
    </w:p>
    <w:p w:rsidR="003C1B6A" w:rsidRPr="00300D49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0D49">
        <w:rPr>
          <w:rFonts w:ascii="Times New Roman" w:hAnsi="Times New Roman"/>
          <w:iCs/>
          <w:sz w:val="28"/>
          <w:szCs w:val="28"/>
        </w:rPr>
        <w:t xml:space="preserve">Ответственным исполнителем Программы в администрацию городского округа </w:t>
      </w:r>
      <w:r>
        <w:rPr>
          <w:rFonts w:ascii="Times New Roman" w:hAnsi="Times New Roman"/>
          <w:iCs/>
          <w:sz w:val="28"/>
          <w:szCs w:val="28"/>
        </w:rPr>
        <w:t xml:space="preserve">Красноуральск </w:t>
      </w:r>
      <w:r w:rsidRPr="00300D49">
        <w:rPr>
          <w:rFonts w:ascii="Times New Roman" w:hAnsi="Times New Roman"/>
          <w:iCs/>
          <w:sz w:val="28"/>
          <w:szCs w:val="28"/>
        </w:rPr>
        <w:t>представлены заявки на внесение изменений в Решение о бюджете.</w:t>
      </w:r>
    </w:p>
    <w:p w:rsidR="003C1B6A" w:rsidRPr="00F3034B" w:rsidRDefault="003C1B6A" w:rsidP="003C1B6A">
      <w:pPr>
        <w:pStyle w:val="printj"/>
        <w:spacing w:before="0" w:after="0" w:line="240" w:lineRule="auto"/>
        <w:ind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F3034B">
        <w:rPr>
          <w:b/>
          <w:sz w:val="28"/>
          <w:szCs w:val="28"/>
          <w:lang w:val="ru-RU"/>
        </w:rPr>
        <w:t>.</w:t>
      </w:r>
      <w:r w:rsidRPr="00F3034B">
        <w:rPr>
          <w:sz w:val="28"/>
          <w:szCs w:val="28"/>
          <w:lang w:val="ru-RU"/>
        </w:rPr>
        <w:t xml:space="preserve"> С цель</w:t>
      </w:r>
      <w:r>
        <w:rPr>
          <w:sz w:val="28"/>
          <w:szCs w:val="28"/>
          <w:lang w:val="ru-RU"/>
        </w:rPr>
        <w:t xml:space="preserve">ю отражения вносимых изменений </w:t>
      </w:r>
      <w:r w:rsidRPr="00F3034B">
        <w:rPr>
          <w:sz w:val="28"/>
          <w:szCs w:val="28"/>
          <w:lang w:val="ru-RU"/>
        </w:rPr>
        <w:t>Проектом предлагается изложить в новой редакции:</w:t>
      </w:r>
    </w:p>
    <w:p w:rsidR="003C1B6A" w:rsidRPr="00300D49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D49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 по годам реализации, рублей» Паспорта Программы;</w:t>
      </w:r>
    </w:p>
    <w:p w:rsidR="003C1B6A" w:rsidRPr="003641B9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«Цели, задачи и целевые показатели реализации муниципальной программы»;</w:t>
      </w:r>
    </w:p>
    <w:p w:rsidR="003C1B6A" w:rsidRPr="00F42437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программы».</w:t>
      </w:r>
    </w:p>
    <w:p w:rsidR="003C1B6A" w:rsidRPr="00141ED4" w:rsidRDefault="003C1B6A" w:rsidP="003C1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3C1B6A" w:rsidRPr="00972308" w:rsidRDefault="003C1B6A" w:rsidP="003C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08">
        <w:rPr>
          <w:rFonts w:ascii="Times New Roman" w:hAnsi="Times New Roman"/>
          <w:sz w:val="28"/>
          <w:szCs w:val="28"/>
        </w:rPr>
        <w:t xml:space="preserve">С учетом изложенного проект требует доработки. </w:t>
      </w:r>
    </w:p>
    <w:p w:rsidR="003C1B6A" w:rsidRPr="00141ED4" w:rsidRDefault="003C1B6A" w:rsidP="003C1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3C1B6A" w:rsidRPr="00141ED4" w:rsidRDefault="003C1B6A" w:rsidP="003C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3C1B6A" w:rsidRPr="00141ED4" w:rsidRDefault="003C1B6A" w:rsidP="003C1B6A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3C1B6A" w:rsidRPr="00141ED4" w:rsidRDefault="003C1B6A" w:rsidP="003C1B6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6A" w:rsidRPr="00141ED4" w:rsidRDefault="003C1B6A" w:rsidP="003C1B6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3C1B6A" w:rsidRPr="00141ED4" w:rsidRDefault="003C1B6A" w:rsidP="003C1B6A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3C1B6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8"/>
    <w:rsid w:val="003C1B6A"/>
    <w:rsid w:val="009A7E98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F7489-78AE-48B0-A8B5-F38AF0E9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6A"/>
    <w:pPr>
      <w:ind w:left="720"/>
      <w:contextualSpacing/>
    </w:pPr>
  </w:style>
  <w:style w:type="paragraph" w:customStyle="1" w:styleId="printj">
    <w:name w:val="printj"/>
    <w:basedOn w:val="a"/>
    <w:rsid w:val="003C1B6A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2019-11-14T10:58:00Z</dcterms:created>
  <dcterms:modified xsi:type="dcterms:W3CDTF">2019-11-14T10:58:00Z</dcterms:modified>
</cp:coreProperties>
</file>